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8017" w14:textId="77777777" w:rsidR="00B1289C" w:rsidRPr="00B1289C" w:rsidRDefault="00B1289C" w:rsidP="00B1289C">
      <w:pPr>
        <w:pStyle w:val="Standard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89C">
        <w:rPr>
          <w:color w:val="000000"/>
          <w:sz w:val="28"/>
          <w:szCs w:val="28"/>
        </w:rPr>
        <w:t>Катедра за немачки језик и књижевност</w:t>
      </w:r>
    </w:p>
    <w:p w14:paraId="4D18C381" w14:textId="02E9B1AF" w:rsidR="00B1289C" w:rsidRPr="00B1289C" w:rsidRDefault="00B1289C" w:rsidP="00B1289C">
      <w:pPr>
        <w:pStyle w:val="StandardWeb"/>
        <w:spacing w:before="0" w:beforeAutospacing="0" w:after="0" w:afterAutospacing="0"/>
        <w:jc w:val="center"/>
        <w:rPr>
          <w:color w:val="000000"/>
          <w:sz w:val="28"/>
          <w:szCs w:val="28"/>
          <w:lang w:val="sr-Cyrl-RS"/>
        </w:rPr>
      </w:pPr>
      <w:r w:rsidRPr="00B1289C">
        <w:rPr>
          <w:color w:val="000000"/>
          <w:sz w:val="28"/>
          <w:szCs w:val="28"/>
        </w:rPr>
        <w:t xml:space="preserve">Предмет: </w:t>
      </w:r>
      <w:r w:rsidRPr="004A75F4">
        <w:rPr>
          <w:i/>
          <w:iCs/>
          <w:color w:val="000000"/>
          <w:sz w:val="28"/>
          <w:szCs w:val="28"/>
        </w:rPr>
        <w:t xml:space="preserve">Стручна пракса у васпитно-образовној установи </w:t>
      </w:r>
      <w:r w:rsidRPr="004A75F4">
        <w:rPr>
          <w:i/>
          <w:iCs/>
          <w:color w:val="000000"/>
          <w:sz w:val="28"/>
          <w:szCs w:val="28"/>
          <w:lang w:val="sr-Cyrl-RS"/>
        </w:rPr>
        <w:t>2</w:t>
      </w:r>
    </w:p>
    <w:p w14:paraId="4F4766E9" w14:textId="77777777" w:rsidR="00B1289C" w:rsidRPr="00B1289C" w:rsidRDefault="00B1289C" w:rsidP="00B1289C">
      <w:pPr>
        <w:pStyle w:val="StandardWeb"/>
        <w:spacing w:before="0" w:beforeAutospacing="0" w:after="0" w:afterAutospacing="0"/>
        <w:jc w:val="center"/>
        <w:rPr>
          <w:color w:val="000000"/>
          <w:sz w:val="28"/>
          <w:szCs w:val="28"/>
          <w:lang w:val="sr-Cyrl-RS"/>
        </w:rPr>
      </w:pPr>
    </w:p>
    <w:p w14:paraId="27E9BF91" w14:textId="2B062CC3" w:rsidR="00B1289C" w:rsidRPr="00886517" w:rsidRDefault="00B1289C" w:rsidP="00886517">
      <w:pPr>
        <w:pStyle w:val="StandardWeb"/>
        <w:spacing w:after="0"/>
        <w:jc w:val="both"/>
        <w:rPr>
          <w:color w:val="000000"/>
          <w:lang w:val="sr-Cyrl-RS"/>
        </w:rPr>
      </w:pPr>
      <w:r w:rsidRPr="00886517">
        <w:rPr>
          <w:color w:val="000000"/>
          <w:lang w:val="sr-Cyrl-RS"/>
        </w:rPr>
        <w:t xml:space="preserve">Предмет </w:t>
      </w:r>
      <w:r w:rsidRPr="00886517">
        <w:rPr>
          <w:i/>
          <w:iCs/>
          <w:color w:val="000000"/>
          <w:lang w:val="sr-Cyrl-RS"/>
        </w:rPr>
        <w:t>Стручна пракса у васпитно-образовној установи 2</w:t>
      </w:r>
      <w:r w:rsidRPr="00886517">
        <w:rPr>
          <w:color w:val="000000"/>
          <w:lang w:val="sr-Cyrl-RS"/>
        </w:rPr>
        <w:t xml:space="preserve"> има за циљ да припреми и оспособи студенте за самосталне практичне делатности наставног и ваннаставног рада у другом циклусу обавезног образовања и васпитања.</w:t>
      </w:r>
    </w:p>
    <w:p w14:paraId="2013D031" w14:textId="3993A3D9" w:rsidR="00B1289C" w:rsidRPr="00886517" w:rsidRDefault="00B1289C" w:rsidP="0088651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6517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обављају праксу у Основној школи „Станислав Сремчевић“ </w:t>
      </w:r>
      <w:r w:rsidR="003C53C8">
        <w:rPr>
          <w:rFonts w:ascii="Times New Roman" w:hAnsi="Times New Roman" w:cs="Times New Roman"/>
          <w:sz w:val="24"/>
          <w:szCs w:val="24"/>
          <w:lang w:val="sr-Cyrl-RS"/>
        </w:rPr>
        <w:t xml:space="preserve">у Крагујевцу </w:t>
      </w:r>
      <w:r w:rsidRPr="00886517">
        <w:rPr>
          <w:rFonts w:ascii="Times New Roman" w:hAnsi="Times New Roman" w:cs="Times New Roman"/>
          <w:sz w:val="24"/>
          <w:szCs w:val="24"/>
          <w:lang w:val="sr-Cyrl-RS"/>
        </w:rPr>
        <w:t xml:space="preserve">са којом факултет има потписан Уговор о сарадњи и обављању праксе. Приликом реализације праксе студенти се укључују у наставни рад под менторством предметног наставника у школи. Предвиђено је </w:t>
      </w:r>
      <w:r w:rsidR="006B38F5">
        <w:rPr>
          <w:rFonts w:ascii="Times New Roman" w:hAnsi="Times New Roman" w:cs="Times New Roman"/>
          <w:sz w:val="24"/>
          <w:szCs w:val="24"/>
          <w:lang w:val="sr-Cyrl-RS"/>
        </w:rPr>
        <w:t xml:space="preserve">редовно </w:t>
      </w:r>
      <w:r w:rsidRPr="00886517">
        <w:rPr>
          <w:rFonts w:ascii="Times New Roman" w:hAnsi="Times New Roman" w:cs="Times New Roman"/>
          <w:sz w:val="24"/>
          <w:szCs w:val="24"/>
          <w:lang w:val="sr-Cyrl-RS"/>
        </w:rPr>
        <w:t>похађање часова под менторством, вођење дневника стручне праксе</w:t>
      </w:r>
      <w:r w:rsidR="00C5149B">
        <w:rPr>
          <w:rFonts w:ascii="Times New Roman" w:hAnsi="Times New Roman" w:cs="Times New Roman"/>
          <w:sz w:val="24"/>
          <w:szCs w:val="24"/>
          <w:lang w:val="sr-Cyrl-RS"/>
        </w:rPr>
        <w:t xml:space="preserve">, попуњавање обрасца за посматрање и вредновање школског часа </w:t>
      </w:r>
      <w:r w:rsidRPr="00886517">
        <w:rPr>
          <w:rFonts w:ascii="Times New Roman" w:hAnsi="Times New Roman" w:cs="Times New Roman"/>
          <w:sz w:val="24"/>
          <w:szCs w:val="24"/>
          <w:lang w:val="sr-Cyrl-RS"/>
        </w:rPr>
        <w:t xml:space="preserve">и планирање и реализација једног самостално одржаног часа. </w:t>
      </w:r>
    </w:p>
    <w:p w14:paraId="20EB6626" w14:textId="0320F2EC" w:rsidR="00B1289C" w:rsidRPr="00886517" w:rsidRDefault="00B1289C" w:rsidP="00886517">
      <w:pPr>
        <w:pStyle w:val="StandardWeb"/>
        <w:spacing w:before="0" w:beforeAutospacing="0" w:after="0" w:afterAutospacing="0"/>
        <w:jc w:val="both"/>
        <w:rPr>
          <w:color w:val="000000"/>
          <w:lang w:val="sr-Cyrl-RS"/>
        </w:rPr>
      </w:pPr>
      <w:r w:rsidRPr="00886517">
        <w:rPr>
          <w:color w:val="000000"/>
          <w:lang w:val="sr-Cyrl-RS"/>
        </w:rPr>
        <w:t xml:space="preserve">Студентима </w:t>
      </w:r>
      <w:r w:rsidR="00886517" w:rsidRPr="00886517">
        <w:rPr>
          <w:color w:val="000000"/>
          <w:lang w:val="sr-Cyrl-RS"/>
        </w:rPr>
        <w:t>су</w:t>
      </w:r>
      <w:r w:rsidRPr="00886517">
        <w:rPr>
          <w:color w:val="000000"/>
          <w:lang w:val="sr-Cyrl-RS"/>
        </w:rPr>
        <w:t xml:space="preserve"> достављени материјали, документација и упутства у вези са реализацијом хоспитовања у оквиру предмета </w:t>
      </w:r>
      <w:r w:rsidRPr="00886517">
        <w:rPr>
          <w:i/>
          <w:iCs/>
          <w:color w:val="000000"/>
          <w:lang w:val="sr-Cyrl-RS"/>
        </w:rPr>
        <w:t>Стручна пракса у васпитно-образовној установи 2</w:t>
      </w:r>
      <w:r w:rsidRPr="00886517">
        <w:rPr>
          <w:color w:val="000000"/>
          <w:lang w:val="sr-Cyrl-RS"/>
        </w:rPr>
        <w:t>.</w:t>
      </w:r>
    </w:p>
    <w:p w14:paraId="003B4FB7" w14:textId="77777777" w:rsidR="00B1289C" w:rsidRPr="00886517" w:rsidRDefault="00B1289C" w:rsidP="00886517">
      <w:pPr>
        <w:pStyle w:val="StandardWeb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6BE2006D" w14:textId="25CE5686" w:rsidR="00B1289C" w:rsidRPr="00886517" w:rsidRDefault="00B1289C" w:rsidP="00886517">
      <w:pPr>
        <w:pStyle w:val="StandardWeb"/>
        <w:spacing w:before="0" w:beforeAutospacing="0" w:after="0" w:afterAutospacing="0"/>
        <w:jc w:val="right"/>
        <w:rPr>
          <w:color w:val="000000"/>
          <w:lang w:val="sr-Cyrl-RS"/>
        </w:rPr>
      </w:pPr>
      <w:r w:rsidRPr="00886517">
        <w:rPr>
          <w:color w:val="000000"/>
          <w:lang w:val="sr-Cyrl-RS"/>
        </w:rPr>
        <w:t>Доц. др Марија Нијемчевић Перовић</w:t>
      </w:r>
    </w:p>
    <w:p w14:paraId="58373F53" w14:textId="6E7D56A8" w:rsidR="00B1289C" w:rsidRPr="00886517" w:rsidRDefault="00B1289C" w:rsidP="00886517">
      <w:pPr>
        <w:pStyle w:val="StandardWeb"/>
        <w:spacing w:before="0" w:beforeAutospacing="0" w:after="0" w:afterAutospacing="0"/>
        <w:jc w:val="right"/>
        <w:rPr>
          <w:color w:val="000000"/>
          <w:lang w:val="sr-Cyrl-RS"/>
        </w:rPr>
      </w:pPr>
      <w:r w:rsidRPr="00886517">
        <w:rPr>
          <w:color w:val="000000"/>
          <w:lang w:val="sr-Cyrl-RS"/>
        </w:rPr>
        <w:t>Руководилац стручне праксе</w:t>
      </w:r>
      <w:r w:rsidR="00E8187E" w:rsidRPr="00E8187E">
        <w:rPr>
          <w:color w:val="000000"/>
          <w:lang w:val="sr-Cyrl-RS"/>
        </w:rPr>
        <w:t xml:space="preserve"> </w:t>
      </w:r>
      <w:r w:rsidR="00E8187E">
        <w:rPr>
          <w:color w:val="000000"/>
          <w:lang w:val="sr-Cyrl-RS"/>
        </w:rPr>
        <w:t>у ВОУ</w:t>
      </w:r>
      <w:r w:rsidRPr="00886517">
        <w:rPr>
          <w:color w:val="000000"/>
          <w:lang w:val="sr-Cyrl-RS"/>
        </w:rPr>
        <w:t xml:space="preserve"> 2</w:t>
      </w:r>
    </w:p>
    <w:p w14:paraId="5A8528F2" w14:textId="74FE8834" w:rsidR="00B1289C" w:rsidRPr="00886517" w:rsidRDefault="00000000" w:rsidP="00886517">
      <w:pPr>
        <w:pStyle w:val="StandardWeb"/>
        <w:spacing w:before="0" w:beforeAutospacing="0" w:after="0" w:afterAutospacing="0"/>
        <w:jc w:val="right"/>
        <w:rPr>
          <w:color w:val="000000"/>
          <w:lang w:val="sr-Cyrl-RS"/>
        </w:rPr>
      </w:pPr>
      <w:hyperlink r:id="rId4" w:history="1">
        <w:r w:rsidR="00B1289C" w:rsidRPr="00886517">
          <w:rPr>
            <w:rStyle w:val="Hyperlink"/>
          </w:rPr>
          <w:t>marija</w:t>
        </w:r>
        <w:r w:rsidR="00B1289C" w:rsidRPr="00886517">
          <w:rPr>
            <w:rStyle w:val="Hyperlink"/>
            <w:lang w:val="sr-Cyrl-RS"/>
          </w:rPr>
          <w:t>.</w:t>
        </w:r>
        <w:r w:rsidR="00B1289C" w:rsidRPr="00886517">
          <w:rPr>
            <w:rStyle w:val="Hyperlink"/>
          </w:rPr>
          <w:t>nijemcevic</w:t>
        </w:r>
        <w:r w:rsidR="00B1289C" w:rsidRPr="00886517">
          <w:rPr>
            <w:rStyle w:val="Hyperlink"/>
            <w:lang w:val="sr-Cyrl-RS"/>
          </w:rPr>
          <w:t>@</w:t>
        </w:r>
        <w:r w:rsidR="00B1289C" w:rsidRPr="00886517">
          <w:rPr>
            <w:rStyle w:val="Hyperlink"/>
          </w:rPr>
          <w:t>filum</w:t>
        </w:r>
        <w:r w:rsidR="00B1289C" w:rsidRPr="00886517">
          <w:rPr>
            <w:rStyle w:val="Hyperlink"/>
            <w:lang w:val="sr-Cyrl-RS"/>
          </w:rPr>
          <w:t>.</w:t>
        </w:r>
        <w:r w:rsidR="00B1289C" w:rsidRPr="00886517">
          <w:rPr>
            <w:rStyle w:val="Hyperlink"/>
          </w:rPr>
          <w:t>kg</w:t>
        </w:r>
        <w:r w:rsidR="00B1289C" w:rsidRPr="00886517">
          <w:rPr>
            <w:rStyle w:val="Hyperlink"/>
            <w:lang w:val="sr-Cyrl-RS"/>
          </w:rPr>
          <w:t>.</w:t>
        </w:r>
        <w:r w:rsidR="00B1289C" w:rsidRPr="00886517">
          <w:rPr>
            <w:rStyle w:val="Hyperlink"/>
          </w:rPr>
          <w:t>ac</w:t>
        </w:r>
        <w:r w:rsidR="00B1289C" w:rsidRPr="00886517">
          <w:rPr>
            <w:rStyle w:val="Hyperlink"/>
            <w:lang w:val="sr-Cyrl-RS"/>
          </w:rPr>
          <w:t>.</w:t>
        </w:r>
        <w:r w:rsidR="00B1289C" w:rsidRPr="00886517">
          <w:rPr>
            <w:rStyle w:val="Hyperlink"/>
          </w:rPr>
          <w:t>rs</w:t>
        </w:r>
      </w:hyperlink>
    </w:p>
    <w:p w14:paraId="52052A7C" w14:textId="77777777" w:rsidR="00B1289C" w:rsidRPr="00B1289C" w:rsidRDefault="00B1289C" w:rsidP="00B1289C">
      <w:pPr>
        <w:pStyle w:val="StandardWeb"/>
        <w:spacing w:before="0" w:beforeAutospacing="0" w:after="0" w:afterAutospacing="0"/>
        <w:rPr>
          <w:color w:val="000000"/>
          <w:lang w:val="sr-Cyrl-RS"/>
        </w:rPr>
      </w:pPr>
    </w:p>
    <w:p w14:paraId="3013D52F" w14:textId="77777777" w:rsidR="00B1289C" w:rsidRPr="00C5149B" w:rsidRDefault="00B1289C">
      <w:pPr>
        <w:rPr>
          <w:lang w:val="sr-Cyrl-RS"/>
        </w:rPr>
      </w:pPr>
    </w:p>
    <w:sectPr w:rsidR="00B1289C" w:rsidRPr="00C5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9C"/>
    <w:rsid w:val="001C14E8"/>
    <w:rsid w:val="003C2D6B"/>
    <w:rsid w:val="003C53C8"/>
    <w:rsid w:val="004A75F4"/>
    <w:rsid w:val="004C339B"/>
    <w:rsid w:val="006B38F5"/>
    <w:rsid w:val="00886517"/>
    <w:rsid w:val="008C0123"/>
    <w:rsid w:val="00B1289C"/>
    <w:rsid w:val="00B93F19"/>
    <w:rsid w:val="00C5149B"/>
    <w:rsid w:val="00E8187E"/>
    <w:rsid w:val="00E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933"/>
  <w15:chartTrackingRefBased/>
  <w15:docId w15:val="{6087E43E-76E5-4CBF-B231-78E9509B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28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28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28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28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28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28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28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28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28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28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28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28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289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289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289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289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289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289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128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2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28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28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128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1289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1289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1289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28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289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1289C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B1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1289C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nijemcevic@filum.kg.ac.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Nijemčević Perović</dc:creator>
  <cp:keywords/>
  <dc:description/>
  <cp:lastModifiedBy>Marija Nijemčević Perović</cp:lastModifiedBy>
  <cp:revision>6</cp:revision>
  <dcterms:created xsi:type="dcterms:W3CDTF">2024-03-18T06:42:00Z</dcterms:created>
  <dcterms:modified xsi:type="dcterms:W3CDTF">2024-03-20T09:14:00Z</dcterms:modified>
</cp:coreProperties>
</file>